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AB" w:rsidRPr="00A06244" w:rsidRDefault="00ED456C">
      <w:bookmarkStart w:id="0" w:name="_GoBack"/>
      <w:bookmarkEnd w:id="0"/>
      <w:r w:rsidRPr="00A06244">
        <w:rPr>
          <w:u w:val="single"/>
        </w:rPr>
        <w:t xml:space="preserve">Where do I bring my </w:t>
      </w:r>
      <w:r w:rsidR="007679BB" w:rsidRPr="00A06244">
        <w:rPr>
          <w:u w:val="single"/>
        </w:rPr>
        <w:t xml:space="preserve">child the first day of school? </w:t>
      </w:r>
      <w:r w:rsidR="007679BB" w:rsidRPr="00A06244">
        <w:t xml:space="preserve">  </w:t>
      </w:r>
      <w:r w:rsidR="00375FCD">
        <w:t xml:space="preserve">Every school day </w:t>
      </w:r>
      <w:r w:rsidR="007679BB" w:rsidRPr="00A06244">
        <w:t>students gather</w:t>
      </w:r>
      <w:r w:rsidR="00375FCD">
        <w:t xml:space="preserve"> at the Kindergarten playground at the north end of the school.</w:t>
      </w:r>
      <w:r w:rsidR="007679BB" w:rsidRPr="00A06244">
        <w:t xml:space="preserve">  This is </w:t>
      </w:r>
      <w:r w:rsidR="00AD39B1">
        <w:t>only for</w:t>
      </w:r>
      <w:r w:rsidR="007679BB" w:rsidRPr="00A06244">
        <w:t xml:space="preserve"> </w:t>
      </w:r>
      <w:r w:rsidR="00AD39B1">
        <w:t>Kindergarten</w:t>
      </w:r>
      <w:r w:rsidR="0099422B">
        <w:t xml:space="preserve"> and TK</w:t>
      </w:r>
      <w:r w:rsidR="00AD39B1">
        <w:t xml:space="preserve"> students, none older.  </w:t>
      </w:r>
      <w:r w:rsidR="007679BB" w:rsidRPr="00A06244">
        <w:t>On rainy days</w:t>
      </w:r>
      <w:r w:rsidR="00AD39B1">
        <w:t xml:space="preserve"> or very cold mornings</w:t>
      </w:r>
      <w:r w:rsidR="007679BB" w:rsidRPr="00A06244">
        <w:t xml:space="preserve"> they will g</w:t>
      </w:r>
      <w:r w:rsidR="004B4076" w:rsidRPr="00A06244">
        <w:t>ather in the</w:t>
      </w:r>
      <w:r w:rsidR="00AD39B1">
        <w:t xml:space="preserve"> multipurpose room located at the </w:t>
      </w:r>
      <w:r w:rsidR="003526F9">
        <w:t>south (opposite)</w:t>
      </w:r>
      <w:r w:rsidR="00AD39B1">
        <w:t xml:space="preserve"> end of the campus.</w:t>
      </w:r>
    </w:p>
    <w:p w:rsidR="003713DF" w:rsidRDefault="00B81FAB">
      <w:r w:rsidRPr="00A06244">
        <w:rPr>
          <w:u w:val="single"/>
        </w:rPr>
        <w:t>Should my child bring a lunch t</w:t>
      </w:r>
      <w:r w:rsidR="003713DF">
        <w:rPr>
          <w:u w:val="single"/>
        </w:rPr>
        <w:t>o school</w:t>
      </w:r>
      <w:r w:rsidRPr="00A06244">
        <w:rPr>
          <w:u w:val="single"/>
        </w:rPr>
        <w:t>?</w:t>
      </w:r>
      <w:r w:rsidRPr="00A06244">
        <w:t xml:space="preserve">  </w:t>
      </w:r>
      <w:r w:rsidR="003713DF">
        <w:t>Students can either bring their lunch or order a school lunch. School lunches will be free for all students this year.</w:t>
      </w:r>
    </w:p>
    <w:p w:rsidR="004B4076" w:rsidRPr="00A06244" w:rsidRDefault="003713DF">
      <w:r w:rsidRPr="00A06244">
        <w:rPr>
          <w:u w:val="single"/>
        </w:rPr>
        <w:t xml:space="preserve"> </w:t>
      </w:r>
      <w:r w:rsidR="004B4076" w:rsidRPr="00A06244">
        <w:rPr>
          <w:u w:val="single"/>
        </w:rPr>
        <w:t>Where do I pick up my child after school?</w:t>
      </w:r>
      <w:r w:rsidR="004B4076" w:rsidRPr="00A06244">
        <w:t xml:space="preserve">  Please w</w:t>
      </w:r>
      <w:r w:rsidR="001971DC">
        <w:t>ait at the front of the school, outside the gate.</w:t>
      </w:r>
      <w:r w:rsidR="004B4076" w:rsidRPr="00A06244">
        <w:t xml:space="preserve"> Teachers will bring their stu</w:t>
      </w:r>
      <w:r w:rsidR="00435001">
        <w:t>dents to the front gate</w:t>
      </w:r>
      <w:r w:rsidR="004B4076" w:rsidRPr="00A06244">
        <w:t>,</w:t>
      </w:r>
      <w:r w:rsidR="009941FF">
        <w:t xml:space="preserve"> and </w:t>
      </w:r>
      <w:r w:rsidR="004B4076" w:rsidRPr="00A06244">
        <w:t>then release them individuall</w:t>
      </w:r>
      <w:r w:rsidR="00435001">
        <w:t>y to their parents or</w:t>
      </w:r>
      <w:r w:rsidR="001E753D">
        <w:t xml:space="preserve"> daycare providers</w:t>
      </w:r>
      <w:r w:rsidR="00435001">
        <w:t xml:space="preserve">. </w:t>
      </w:r>
      <w:r w:rsidR="004B4076" w:rsidRPr="00A06244">
        <w:t xml:space="preserve">Should </w:t>
      </w:r>
      <w:r w:rsidR="00435001">
        <w:t xml:space="preserve">you arrive late you will find your child in the school office.  If </w:t>
      </w:r>
      <w:r w:rsidR="004B4076" w:rsidRPr="00A06244">
        <w:t xml:space="preserve">you ever need to pick up your child early </w:t>
      </w:r>
      <w:r w:rsidR="004B4076" w:rsidRPr="00502BC9">
        <w:rPr>
          <w:u w:val="single"/>
        </w:rPr>
        <w:t>you must first come into the school office</w:t>
      </w:r>
      <w:r w:rsidR="004B4076" w:rsidRPr="00A06244">
        <w:t xml:space="preserve">.  We will contact the teacher, ask you to sign out your child, and have the child come to the school office.  </w:t>
      </w:r>
      <w:r w:rsidR="004B4076" w:rsidRPr="002604E0">
        <w:rPr>
          <w:b/>
        </w:rPr>
        <w:t>Pleas</w:t>
      </w:r>
      <w:r w:rsidR="00B61B5A" w:rsidRPr="002604E0">
        <w:rPr>
          <w:b/>
        </w:rPr>
        <w:t>e, do not disrupt the classroom by arriving unannounced.</w:t>
      </w:r>
    </w:p>
    <w:p w:rsidR="004B4076" w:rsidRPr="00A06244" w:rsidRDefault="004B4076">
      <w:r w:rsidRPr="00A06244">
        <w:rPr>
          <w:u w:val="single"/>
        </w:rPr>
        <w:t>What do I do when my child arri</w:t>
      </w:r>
      <w:r w:rsidR="004758BD" w:rsidRPr="00A06244">
        <w:rPr>
          <w:u w:val="single"/>
        </w:rPr>
        <w:t>ves late to school?</w:t>
      </w:r>
      <w:r w:rsidR="004758BD" w:rsidRPr="00A06244">
        <w:t xml:space="preserve">  Students who arrive late must come through the school office before going to class.</w:t>
      </w:r>
      <w:r w:rsidR="00EA575B">
        <w:t xml:space="preserve"> </w:t>
      </w:r>
      <w:r w:rsidR="004758BD" w:rsidRPr="00A06244">
        <w:t xml:space="preserve"> </w:t>
      </w:r>
      <w:r w:rsidR="00EB142A">
        <w:t>I</w:t>
      </w:r>
      <w:r w:rsidR="004758BD" w:rsidRPr="00A06244">
        <w:t>f your chil</w:t>
      </w:r>
      <w:r w:rsidR="00EB142A">
        <w:t xml:space="preserve">d needs a school lunch we MUST know that by </w:t>
      </w:r>
      <w:r w:rsidR="00502BC9">
        <w:t>8:50</w:t>
      </w:r>
      <w:r w:rsidR="00EB142A">
        <w:t xml:space="preserve"> </w:t>
      </w:r>
      <w:r w:rsidR="00FB7BAD">
        <w:t>to</w:t>
      </w:r>
      <w:r w:rsidR="00EB142A">
        <w:t xml:space="preserve"> place the </w:t>
      </w:r>
      <w:r w:rsidR="00FB7BAD">
        <w:t>order</w:t>
      </w:r>
      <w:r w:rsidR="00EB142A">
        <w:t>.</w:t>
      </w:r>
      <w:r w:rsidR="004758BD" w:rsidRPr="00A06244">
        <w:t xml:space="preserve">  We do not keep extra lunches on hand.</w:t>
      </w:r>
      <w:r w:rsidR="00EB142A">
        <w:t xml:space="preserve">  </w:t>
      </w:r>
    </w:p>
    <w:p w:rsidR="00EB142A" w:rsidRDefault="00DE168B">
      <w:r w:rsidRPr="00A06244">
        <w:tab/>
        <w:t>Your child’s well-being is</w:t>
      </w:r>
      <w:r w:rsidR="004758BD" w:rsidRPr="00A06244">
        <w:t xml:space="preserve"> the primary concern of the school office staff.</w:t>
      </w:r>
      <w:r w:rsidRPr="00A06244">
        <w:t xml:space="preserve">  Please be sure to inform us if you change jobs, change phone numbers or email</w:t>
      </w:r>
      <w:r w:rsidR="007F242A">
        <w:t xml:space="preserve"> address</w:t>
      </w:r>
      <w:r w:rsidR="00A06244" w:rsidRPr="00A06244">
        <w:t>, have important family issues that might affect your child emotionally or physically,</w:t>
      </w:r>
      <w:r w:rsidRPr="00A06244">
        <w:t xml:space="preserve"> or are going away and leaving someone else in charge of your child.  </w:t>
      </w:r>
      <w:r w:rsidRPr="003713DF">
        <w:rPr>
          <w:b/>
        </w:rPr>
        <w:t>Communication</w:t>
      </w:r>
      <w:r w:rsidR="00A06244" w:rsidRPr="003713DF">
        <w:t xml:space="preserve"> is the key</w:t>
      </w:r>
      <w:r w:rsidR="003713DF">
        <w:t>,</w:t>
      </w:r>
      <w:r w:rsidR="00A06244" w:rsidRPr="00A06244">
        <w:t xml:space="preserve"> via phone or email </w:t>
      </w:r>
      <w:r w:rsidR="009941FF">
        <w:t>(</w:t>
      </w:r>
      <w:hyperlink r:id="rId7" w:history="1">
        <w:r w:rsidR="00F94ADC" w:rsidRPr="00443CD1">
          <w:rPr>
            <w:rStyle w:val="Hyperlink"/>
          </w:rPr>
          <w:t>hhubert@mwusd.org</w:t>
        </w:r>
      </w:hyperlink>
      <w:r w:rsidR="009941FF">
        <w:t>)</w:t>
      </w:r>
      <w:r w:rsidR="00435001">
        <w:t>.</w:t>
      </w:r>
      <w:r w:rsidR="009941FF">
        <w:t xml:space="preserve"> </w:t>
      </w:r>
      <w:r w:rsidR="00435001">
        <w:t>C</w:t>
      </w:r>
      <w:r w:rsidR="009941FF">
        <w:t>onfident</w:t>
      </w:r>
      <w:r w:rsidR="008C02A5">
        <w:t>iality will always be respected.</w:t>
      </w:r>
    </w:p>
    <w:p w:rsidR="00EA575B" w:rsidRDefault="006A3A69" w:rsidP="00EA575B">
      <w:pPr>
        <w:jc w:val="center"/>
        <w:rPr>
          <w:u w:val="single"/>
        </w:rPr>
      </w:pPr>
      <w:r>
        <w:rPr>
          <w:u w:val="single"/>
        </w:rPr>
        <w:t xml:space="preserve">KINDERGARTEN/TK </w:t>
      </w:r>
      <w:r w:rsidR="00EA575B" w:rsidRPr="00EA575B">
        <w:rPr>
          <w:u w:val="single"/>
        </w:rPr>
        <w:t>SUPPLY LIST</w:t>
      </w:r>
    </w:p>
    <w:p w:rsidR="00EA575B" w:rsidRDefault="00EA575B" w:rsidP="00460F61">
      <w:pPr>
        <w:spacing w:after="0"/>
      </w:pPr>
      <w:r>
        <w:t>Colored Pencils</w:t>
      </w:r>
      <w:r w:rsidR="00433DC2">
        <w:t>:</w:t>
      </w:r>
      <w:r>
        <w:tab/>
      </w:r>
      <w:r>
        <w:tab/>
        <w:t xml:space="preserve">1 </w:t>
      </w:r>
      <w:r w:rsidR="00C927F2">
        <w:t>24-</w:t>
      </w:r>
      <w:r w:rsidR="00502BC9">
        <w:t>pack Crayola colored pencils</w:t>
      </w:r>
    </w:p>
    <w:p w:rsidR="00EA575B" w:rsidRDefault="00EA575B" w:rsidP="00460F61">
      <w:pPr>
        <w:spacing w:after="0"/>
      </w:pPr>
      <w:r>
        <w:t>Crayons:</w:t>
      </w:r>
      <w:r>
        <w:tab/>
      </w:r>
      <w:r>
        <w:tab/>
        <w:t>3 Crayola 24-packs</w:t>
      </w:r>
    </w:p>
    <w:p w:rsidR="006A30D2" w:rsidRDefault="006A30D2" w:rsidP="00460F61">
      <w:pPr>
        <w:spacing w:after="0"/>
      </w:pPr>
      <w:r>
        <w:t>Erasers:</w:t>
      </w:r>
      <w:r>
        <w:tab/>
      </w:r>
      <w:r>
        <w:tab/>
      </w:r>
      <w:r>
        <w:tab/>
      </w:r>
      <w:r w:rsidR="00502BC9">
        <w:t>4</w:t>
      </w:r>
      <w:r>
        <w:t xml:space="preserve"> pink (Pink Pearl, for example)</w:t>
      </w:r>
    </w:p>
    <w:p w:rsidR="00EA575B" w:rsidRDefault="00EA575B" w:rsidP="00460F61">
      <w:pPr>
        <w:spacing w:after="0"/>
      </w:pPr>
      <w:r>
        <w:t>Glue</w:t>
      </w:r>
      <w:r w:rsidR="00C927F2">
        <w:t>, Elmer’s</w:t>
      </w:r>
      <w:r w:rsidR="00433DC2">
        <w:t>:</w:t>
      </w:r>
      <w:r>
        <w:tab/>
      </w:r>
      <w:r>
        <w:tab/>
      </w:r>
      <w:r w:rsidR="00C927F2">
        <w:t>1 4 oz. bottle</w:t>
      </w:r>
    </w:p>
    <w:p w:rsidR="00627EAB" w:rsidRDefault="00627EAB" w:rsidP="00460F61">
      <w:pPr>
        <w:spacing w:after="0"/>
      </w:pPr>
      <w:r>
        <w:t>Glue Sticks:</w:t>
      </w:r>
      <w:r>
        <w:tab/>
      </w:r>
      <w:r>
        <w:tab/>
      </w:r>
      <w:r w:rsidR="00F17E5D">
        <w:t>6 large solid glue sticks</w:t>
      </w:r>
    </w:p>
    <w:p w:rsidR="00EA575B" w:rsidRDefault="00EA575B" w:rsidP="00460F61">
      <w:pPr>
        <w:spacing w:after="0"/>
      </w:pPr>
      <w:r>
        <w:t>Kleenex:</w:t>
      </w:r>
      <w:r>
        <w:tab/>
      </w:r>
      <w:r>
        <w:tab/>
        <w:t>1 large box</w:t>
      </w:r>
    </w:p>
    <w:p w:rsidR="00EA575B" w:rsidRDefault="00EA575B" w:rsidP="00460F61">
      <w:pPr>
        <w:spacing w:after="0"/>
      </w:pPr>
      <w:r>
        <w:t>Markers:</w:t>
      </w:r>
      <w:r>
        <w:tab/>
      </w:r>
      <w:r>
        <w:tab/>
        <w:t>8 basic colors, broad tip, Crayola</w:t>
      </w:r>
    </w:p>
    <w:p w:rsidR="00EA575B" w:rsidRDefault="004B3382" w:rsidP="00460F61">
      <w:pPr>
        <w:spacing w:after="0"/>
      </w:pPr>
      <w:r>
        <w:t>Pencils:</w:t>
      </w:r>
      <w:r>
        <w:tab/>
      </w:r>
      <w:r>
        <w:tab/>
      </w:r>
      <w:r>
        <w:tab/>
        <w:t>2 dozen yellow #2</w:t>
      </w:r>
      <w:r w:rsidR="00BA5912">
        <w:t>,</w:t>
      </w:r>
      <w:r>
        <w:t xml:space="preserve"> Ticonderoga brand</w:t>
      </w:r>
    </w:p>
    <w:p w:rsidR="004B3382" w:rsidRDefault="004B3382" w:rsidP="00460F61">
      <w:pPr>
        <w:spacing w:after="0"/>
      </w:pPr>
      <w:r>
        <w:t>Water colors:</w:t>
      </w:r>
      <w:r>
        <w:tab/>
      </w:r>
      <w:r>
        <w:tab/>
        <w:t>1 single set, 8 colors, Prang</w:t>
      </w:r>
    </w:p>
    <w:p w:rsidR="006958DD" w:rsidRDefault="006958DD" w:rsidP="00460F61">
      <w:pPr>
        <w:spacing w:after="0"/>
      </w:pPr>
      <w:r>
        <w:t>Wipes, Clorox</w:t>
      </w:r>
      <w:r>
        <w:tab/>
      </w:r>
      <w:r>
        <w:tab/>
        <w:t>1 container</w:t>
      </w:r>
    </w:p>
    <w:p w:rsidR="00460F61" w:rsidRDefault="004B3382" w:rsidP="00460F61">
      <w:pPr>
        <w:spacing w:after="0"/>
      </w:pPr>
      <w:r>
        <w:t>Ziploc bags:</w:t>
      </w:r>
      <w:r>
        <w:tab/>
      </w:r>
      <w:r>
        <w:tab/>
        <w:t xml:space="preserve">1 box, </w:t>
      </w:r>
      <w:r w:rsidR="00BA5912" w:rsidRPr="00BA5912">
        <w:rPr>
          <w:b/>
          <w:u w:val="single"/>
        </w:rPr>
        <w:t>gallon</w:t>
      </w:r>
      <w:r>
        <w:t xml:space="preserve"> size</w:t>
      </w:r>
    </w:p>
    <w:p w:rsidR="00B9151F" w:rsidRDefault="00B9151F" w:rsidP="00460F61">
      <w:pPr>
        <w:spacing w:after="0"/>
      </w:pPr>
    </w:p>
    <w:p w:rsidR="00460F61" w:rsidRDefault="00460F61" w:rsidP="00460F61">
      <w:pPr>
        <w:spacing w:after="0"/>
      </w:pPr>
      <w:r>
        <w:t>Please do not write your child’s name on the items.  They are to go into a class supply.</w:t>
      </w:r>
    </w:p>
    <w:p w:rsidR="00BA5912" w:rsidRDefault="00BA5912" w:rsidP="00460F61">
      <w:pPr>
        <w:spacing w:after="0"/>
      </w:pPr>
      <w:r>
        <w:t>This is a suggested supply list, not mandatory.  We ask that only these specific supplies be donated.</w:t>
      </w:r>
    </w:p>
    <w:p w:rsidR="00B9151F" w:rsidRPr="00EA575B" w:rsidRDefault="00B9151F" w:rsidP="00460F61">
      <w:pPr>
        <w:spacing w:after="0"/>
      </w:pPr>
    </w:p>
    <w:sectPr w:rsidR="00B9151F" w:rsidRPr="00EA575B" w:rsidSect="008E06A1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11" w:rsidRDefault="00E74811" w:rsidP="00B93529">
      <w:pPr>
        <w:spacing w:after="0" w:line="240" w:lineRule="auto"/>
      </w:pPr>
      <w:r>
        <w:separator/>
      </w:r>
    </w:p>
  </w:endnote>
  <w:endnote w:type="continuationSeparator" w:id="0">
    <w:p w:rsidR="00E74811" w:rsidRDefault="00E74811" w:rsidP="00B9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11" w:rsidRDefault="00E74811" w:rsidP="00B93529">
      <w:pPr>
        <w:spacing w:after="0" w:line="240" w:lineRule="auto"/>
      </w:pPr>
      <w:r>
        <w:separator/>
      </w:r>
    </w:p>
  </w:footnote>
  <w:footnote w:type="continuationSeparator" w:id="0">
    <w:p w:rsidR="00E74811" w:rsidRDefault="00E74811" w:rsidP="00B9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68B" w:rsidRPr="00B93529" w:rsidRDefault="007F242A" w:rsidP="00B93529">
    <w:pPr>
      <w:pStyle w:val="Header"/>
      <w:jc w:val="center"/>
      <w:rPr>
        <w:b/>
        <w:u w:val="single"/>
      </w:rPr>
    </w:pPr>
    <w:r>
      <w:rPr>
        <w:b/>
        <w:u w:val="single"/>
      </w:rPr>
      <w:t>YOU MIGHT BE WONDERING . . .</w:t>
    </w:r>
  </w:p>
  <w:p w:rsidR="00DE168B" w:rsidRDefault="00DE1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9A"/>
    <w:rsid w:val="001971DC"/>
    <w:rsid w:val="001E753D"/>
    <w:rsid w:val="00236D41"/>
    <w:rsid w:val="002604E0"/>
    <w:rsid w:val="003526F9"/>
    <w:rsid w:val="003713DF"/>
    <w:rsid w:val="00375FCD"/>
    <w:rsid w:val="0037625D"/>
    <w:rsid w:val="00433DC2"/>
    <w:rsid w:val="00435001"/>
    <w:rsid w:val="00460F61"/>
    <w:rsid w:val="004758BD"/>
    <w:rsid w:val="004B3382"/>
    <w:rsid w:val="004B4076"/>
    <w:rsid w:val="00502BC9"/>
    <w:rsid w:val="00627EAB"/>
    <w:rsid w:val="006734AF"/>
    <w:rsid w:val="006958DD"/>
    <w:rsid w:val="006A30D2"/>
    <w:rsid w:val="006A3A69"/>
    <w:rsid w:val="007679BB"/>
    <w:rsid w:val="007F242A"/>
    <w:rsid w:val="008770F8"/>
    <w:rsid w:val="008C02A5"/>
    <w:rsid w:val="008D7C39"/>
    <w:rsid w:val="008E06A1"/>
    <w:rsid w:val="00976314"/>
    <w:rsid w:val="009941FF"/>
    <w:rsid w:val="0099422B"/>
    <w:rsid w:val="00A06244"/>
    <w:rsid w:val="00A83A48"/>
    <w:rsid w:val="00AD39B1"/>
    <w:rsid w:val="00B250C1"/>
    <w:rsid w:val="00B61B5A"/>
    <w:rsid w:val="00B81FAB"/>
    <w:rsid w:val="00B9151F"/>
    <w:rsid w:val="00B93529"/>
    <w:rsid w:val="00BA5912"/>
    <w:rsid w:val="00C927F2"/>
    <w:rsid w:val="00D31CE3"/>
    <w:rsid w:val="00DE168B"/>
    <w:rsid w:val="00E1439A"/>
    <w:rsid w:val="00E74811"/>
    <w:rsid w:val="00EA575B"/>
    <w:rsid w:val="00EB142A"/>
    <w:rsid w:val="00ED456C"/>
    <w:rsid w:val="00EE4F2C"/>
    <w:rsid w:val="00F17E5D"/>
    <w:rsid w:val="00F27F4B"/>
    <w:rsid w:val="00F94ADC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B849E-23DB-4CFF-9A35-8A2B86C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29"/>
  </w:style>
  <w:style w:type="paragraph" w:styleId="Footer">
    <w:name w:val="footer"/>
    <w:basedOn w:val="Normal"/>
    <w:link w:val="FooterChar"/>
    <w:uiPriority w:val="99"/>
    <w:unhideWhenUsed/>
    <w:rsid w:val="00B9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29"/>
  </w:style>
  <w:style w:type="paragraph" w:styleId="BalloonText">
    <w:name w:val="Balloon Text"/>
    <w:basedOn w:val="Normal"/>
    <w:link w:val="BalloonTextChar"/>
    <w:uiPriority w:val="99"/>
    <w:semiHidden/>
    <w:unhideWhenUsed/>
    <w:rsid w:val="00B9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ubert@mwu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B8AE-1FC9-4E7E-9407-B1276876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sm-mgr</dc:creator>
  <cp:lastModifiedBy>SM MGR</cp:lastModifiedBy>
  <cp:revision>2</cp:revision>
  <cp:lastPrinted>2015-08-04T21:51:00Z</cp:lastPrinted>
  <dcterms:created xsi:type="dcterms:W3CDTF">2021-08-05T21:32:00Z</dcterms:created>
  <dcterms:modified xsi:type="dcterms:W3CDTF">2021-08-05T21:32:00Z</dcterms:modified>
</cp:coreProperties>
</file>